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37BDCFDC"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3C157B">
        <w:rPr>
          <w:b/>
          <w:sz w:val="28"/>
        </w:rPr>
        <w:t>Grade 7 THEATRE</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65CED" w:rsidRDefault="00121D82" w:rsidP="00121D82">
      <w:pPr>
        <w:rPr>
          <w:rFonts w:ascii="Open Sans" w:hAnsi="Open Sans" w:cs="Open Sans"/>
          <w:b/>
          <w:sz w:val="24"/>
        </w:rPr>
      </w:pPr>
      <w:r w:rsidRPr="00D65CED">
        <w:rPr>
          <w:rFonts w:ascii="Open Sans" w:hAnsi="Open Sans" w:cs="Open Sans"/>
          <w:b/>
          <w:sz w:val="24"/>
        </w:rPr>
        <w:t>SECTION I: NON-NEGOTIABLE ALIGNMENT CRITERIA</w:t>
      </w:r>
    </w:p>
    <w:p w14:paraId="00C2CC5C" w14:textId="77777777" w:rsidR="009F31C7" w:rsidRPr="00D006B4" w:rsidRDefault="009F31C7" w:rsidP="009F31C7">
      <w:pPr>
        <w:rPr>
          <w:rFonts w:ascii="Open Sans" w:hAnsi="Open Sans" w:cs="Open Sans"/>
          <w:i/>
          <w:sz w:val="24"/>
          <w:szCs w:val="24"/>
        </w:rPr>
      </w:pPr>
      <w:r w:rsidRPr="00D006B4">
        <w:rPr>
          <w:rFonts w:ascii="Open Sans" w:hAnsi="Open Sans" w:cs="Open Sans"/>
          <w:i/>
          <w:sz w:val="24"/>
          <w:szCs w:val="24"/>
        </w:rPr>
        <w:t>All submissions must be aligned to the Tennessee</w:t>
      </w:r>
      <w:r>
        <w:rPr>
          <w:rFonts w:ascii="Open Sans" w:hAnsi="Open Sans" w:cs="Open Sans"/>
          <w:i/>
          <w:sz w:val="24"/>
          <w:szCs w:val="24"/>
        </w:rPr>
        <w:t xml:space="preserve"> Theatre</w:t>
      </w:r>
      <w:r w:rsidRPr="00D006B4">
        <w:rPr>
          <w:rFonts w:ascii="Open Sans" w:hAnsi="Open Sans" w:cs="Open Sans"/>
          <w:i/>
          <w:sz w:val="24"/>
          <w:szCs w:val="24"/>
        </w:rPr>
        <w:t xml:space="preserve"> Standards and therefore must meet the non-negotiable criteria of Section I prior to moving to Section II. </w:t>
      </w:r>
    </w:p>
    <w:p w14:paraId="3728ACC9" w14:textId="23893C7B" w:rsidR="00BB4300" w:rsidRPr="00D65CED" w:rsidRDefault="00BB4300" w:rsidP="00121D82">
      <w:pPr>
        <w:rPr>
          <w:rFonts w:ascii="Open Sans" w:hAnsi="Open Sans" w:cs="Open Sans"/>
          <w:i/>
          <w:sz w:val="24"/>
        </w:rPr>
      </w:pPr>
      <w:r w:rsidRPr="00D65CED">
        <w:rPr>
          <w:rFonts w:ascii="Open Sans" w:hAnsi="Open Sans" w:cs="Open Sans"/>
          <w:i/>
          <w:sz w:val="24"/>
        </w:rPr>
        <w:t xml:space="preserve">Note: The Tennessee standards </w:t>
      </w:r>
      <w:r w:rsidR="00FA74AF" w:rsidRPr="00D65CED">
        <w:rPr>
          <w:rFonts w:ascii="Open Sans" w:hAnsi="Open Sans" w:cs="Open Sans"/>
          <w:i/>
          <w:sz w:val="24"/>
        </w:rPr>
        <w:t xml:space="preserve">including the </w:t>
      </w:r>
      <w:r w:rsidRPr="00D65CED">
        <w:rPr>
          <w:rFonts w:ascii="Open Sans" w:hAnsi="Open Sans" w:cs="Open Sans"/>
          <w:i/>
          <w:sz w:val="24"/>
        </w:rPr>
        <w:t>introduction and grade level standards</w:t>
      </w:r>
      <w:r w:rsidR="00FA74AF" w:rsidRPr="00D65CED">
        <w:rPr>
          <w:rFonts w:ascii="Open Sans" w:hAnsi="Open Sans" w:cs="Open Sans"/>
          <w:i/>
          <w:sz w:val="24"/>
        </w:rPr>
        <w:t xml:space="preserve"> appropriate to this screening instrument </w:t>
      </w:r>
      <w:r w:rsidR="00057054" w:rsidRPr="00D65CED">
        <w:rPr>
          <w:rFonts w:ascii="Open Sans" w:hAnsi="Open Sans" w:cs="Open Sans"/>
          <w:i/>
          <w:sz w:val="24"/>
        </w:rPr>
        <w:t xml:space="preserve">and this screening instrument </w:t>
      </w:r>
      <w:r w:rsidRPr="00D65CED">
        <w:rPr>
          <w:rFonts w:ascii="Open Sans" w:hAnsi="Open Sans" w:cs="Open Sans"/>
          <w:i/>
          <w:sz w:val="24"/>
        </w:rPr>
        <w:t>should be read in full prior to review</w:t>
      </w:r>
      <w:r w:rsidR="00057054" w:rsidRPr="00D65CED">
        <w:rPr>
          <w:rFonts w:ascii="Open Sans" w:hAnsi="Open Sans" w:cs="Open Sans"/>
          <w:i/>
          <w:sz w:val="24"/>
        </w:rPr>
        <w:t>ing</w:t>
      </w:r>
      <w:r w:rsidRPr="00D65CED">
        <w:rPr>
          <w:rFonts w:ascii="Open Sans" w:hAnsi="Open Sans" w:cs="Open Sans"/>
          <w:i/>
          <w:sz w:val="24"/>
        </w:rPr>
        <w:t xml:space="preserve"> materials. Evaluators </w:t>
      </w:r>
      <w:r w:rsidRPr="00D65CED">
        <w:rPr>
          <w:rFonts w:ascii="Open Sans" w:eastAsia="Times New Roman" w:hAnsi="Open Sans" w:cs="Open Sans"/>
          <w:sz w:val="24"/>
        </w:rPr>
        <w:t xml:space="preserve">of materials must be well versed in the standards for the </w:t>
      </w:r>
      <w:r w:rsidR="00057054" w:rsidRPr="00D65CED">
        <w:rPr>
          <w:rFonts w:ascii="Open Sans" w:eastAsia="Times New Roman" w:hAnsi="Open Sans" w:cs="Open Sans"/>
          <w:sz w:val="24"/>
        </w:rPr>
        <w:t>grade/</w:t>
      </w:r>
      <w:r w:rsidRPr="00D65CED">
        <w:rPr>
          <w:rFonts w:ascii="Open Sans" w:eastAsia="Times New Roman" w:hAnsi="Open Sans" w:cs="Open Sans"/>
          <w:sz w:val="24"/>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499857C0"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BC5F1E">
              <w:rPr>
                <w:rFonts w:ascii="Open Sans" w:hAnsi="Open Sans" w:cs="Open Sans"/>
                <w:b/>
                <w:sz w:val="20"/>
                <w:szCs w:val="20"/>
              </w:rPr>
              <w:t>Theatre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1AE0049A" w:rsidR="007B491C" w:rsidRPr="0028181A" w:rsidRDefault="009F31C7" w:rsidP="00C37352">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 xml:space="preserve">The instructional materials represent 80%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 xml:space="preserve">the four overarching domains will depend on each specific discipline (dance, theatre, media art, visual art and music). </w:t>
            </w:r>
            <w:r>
              <w:rPr>
                <w:rFonts w:ascii="Open Sans" w:hAnsi="Open Sans" w:cs="Open Sans"/>
                <w:sz w:val="20"/>
                <w:szCs w:val="20"/>
              </w:rPr>
              <w:t>For theatre</w:t>
            </w:r>
            <w:r w:rsidRPr="00D006B4">
              <w:rPr>
                <w:rFonts w:ascii="Open Sans" w:hAnsi="Open Sans" w:cs="Open Sans"/>
                <w:sz w:val="20"/>
                <w:szCs w:val="20"/>
              </w:rPr>
              <w:t xml:space="preserve"> the four overarching domains in order are Perform (P), Create (Cr), Respond (R), and Connect (Cn). Since perform is listed f</w:t>
            </w:r>
            <w:r w:rsidR="00C940D9">
              <w:rPr>
                <w:rFonts w:ascii="Open Sans" w:hAnsi="Open Sans" w:cs="Open Sans"/>
                <w:sz w:val="20"/>
                <w:szCs w:val="20"/>
              </w:rPr>
              <w:t>irst in the theatre</w:t>
            </w:r>
            <w:r w:rsidRPr="00D006B4">
              <w:rPr>
                <w:rFonts w:ascii="Open Sans" w:hAnsi="Open Sans" w:cs="Open Sans"/>
                <w:sz w:val="20"/>
                <w:szCs w:val="20"/>
              </w:rPr>
              <w:t xml:space="preserv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02EC9C65" w14:textId="771A70B5" w:rsidR="00901D21" w:rsidRDefault="003C157B" w:rsidP="00C17AEF">
            <w:pPr>
              <w:rPr>
                <w:rFonts w:ascii="Open Sans" w:hAnsi="Open Sans" w:cs="Open Sans"/>
                <w:sz w:val="20"/>
                <w:szCs w:val="20"/>
              </w:rPr>
            </w:pPr>
            <w:r w:rsidRPr="0098760A">
              <w:rPr>
                <w:rFonts w:ascii="Open Sans" w:hAnsi="Open Sans" w:cs="Open Sans"/>
                <w:b/>
                <w:sz w:val="20"/>
                <w:szCs w:val="20"/>
              </w:rPr>
              <w:t xml:space="preserve">7.T.P1.A </w:t>
            </w:r>
            <w:r w:rsidRPr="0098760A">
              <w:rPr>
                <w:rFonts w:ascii="Open Sans" w:hAnsi="Open Sans" w:cs="Open Sans"/>
                <w:sz w:val="20"/>
                <w:szCs w:val="20"/>
              </w:rPr>
              <w:t>Discuss and justify various character objectives (choices) in</w:t>
            </w:r>
            <w:r w:rsidRPr="0098760A">
              <w:rPr>
                <w:rFonts w:ascii="Open Sans" w:hAnsi="Open Sans" w:cs="Open Sans"/>
                <w:spacing w:val="-27"/>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p w14:paraId="358C8B6F" w14:textId="77777777" w:rsidR="003C157B" w:rsidRDefault="003C157B"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7.T.P1.B </w:t>
            </w:r>
            <w:r w:rsidRPr="0098760A">
              <w:rPr>
                <w:rFonts w:ascii="Open Sans" w:hAnsi="Open Sans" w:cs="Open Sans"/>
                <w:sz w:val="20"/>
                <w:szCs w:val="20"/>
              </w:rPr>
              <w:t>Discuss and justify various staging choices to enhance the story in</w:t>
            </w:r>
            <w:r w:rsidRPr="0098760A">
              <w:rPr>
                <w:rFonts w:ascii="Open Sans" w:hAnsi="Open Sans" w:cs="Open Sans"/>
                <w:spacing w:val="-27"/>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p w14:paraId="02729C3A" w14:textId="568E3E6C" w:rsidR="007B491C" w:rsidRPr="00D41F35" w:rsidRDefault="007B491C" w:rsidP="00523A97">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62394378" w14:textId="77777777" w:rsidR="003C157B" w:rsidRDefault="003C157B"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7.T.P2.A </w:t>
            </w:r>
            <w:r w:rsidRPr="0098760A">
              <w:rPr>
                <w:rFonts w:ascii="Open Sans" w:hAnsi="Open Sans" w:cs="Open Sans"/>
                <w:sz w:val="20"/>
                <w:szCs w:val="20"/>
              </w:rPr>
              <w:t>Participate in and/or lead a variety of acting exercises</w:t>
            </w:r>
            <w:r w:rsidRPr="0098760A">
              <w:rPr>
                <w:rFonts w:ascii="Open Sans" w:hAnsi="Open Sans" w:cs="Open Sans"/>
                <w:spacing w:val="-27"/>
                <w:sz w:val="20"/>
                <w:szCs w:val="20"/>
              </w:rPr>
              <w:t xml:space="preserve"> </w:t>
            </w:r>
            <w:r w:rsidRPr="0098760A">
              <w:rPr>
                <w:rFonts w:ascii="Open Sans" w:hAnsi="Open Sans" w:cs="Open Sans"/>
                <w:sz w:val="20"/>
                <w:szCs w:val="20"/>
              </w:rPr>
              <w:t>and techniques that can be applied in a rehearsal or theatrical</w:t>
            </w:r>
            <w:r w:rsidRPr="0098760A">
              <w:rPr>
                <w:rFonts w:ascii="Open Sans" w:hAnsi="Open Sans" w:cs="Open Sans"/>
                <w:spacing w:val="-34"/>
                <w:sz w:val="20"/>
                <w:szCs w:val="20"/>
              </w:rPr>
              <w:t xml:space="preserve"> </w:t>
            </w:r>
            <w:r w:rsidRPr="0098760A">
              <w:rPr>
                <w:rFonts w:ascii="Open Sans" w:hAnsi="Open Sans" w:cs="Open Sans"/>
                <w:sz w:val="20"/>
                <w:szCs w:val="20"/>
              </w:rPr>
              <w:t>work.</w:t>
            </w:r>
          </w:p>
          <w:p w14:paraId="4E288302" w14:textId="2E40862C" w:rsidR="00CB69D9" w:rsidRPr="00CB69D9" w:rsidRDefault="003C157B"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7.T.P2.B </w:t>
            </w:r>
            <w:r w:rsidRPr="0098760A">
              <w:rPr>
                <w:rFonts w:ascii="Open Sans" w:hAnsi="Open Sans" w:cs="Open Sans"/>
                <w:sz w:val="20"/>
                <w:szCs w:val="20"/>
              </w:rPr>
              <w:t>Demonstrate the use of multiple technical elements in a</w:t>
            </w:r>
            <w:r w:rsidRPr="0098760A">
              <w:rPr>
                <w:rFonts w:ascii="Open Sans" w:hAnsi="Open Sans" w:cs="Open Sans"/>
                <w:spacing w:val="-38"/>
                <w:sz w:val="20"/>
                <w:szCs w:val="20"/>
              </w:rPr>
              <w:t xml:space="preserve"> </w:t>
            </w:r>
            <w:r w:rsidRPr="0098760A">
              <w:rPr>
                <w:rFonts w:ascii="Open Sans" w:hAnsi="Open Sans" w:cs="Open Sans"/>
                <w:sz w:val="20"/>
                <w:szCs w:val="20"/>
              </w:rPr>
              <w:t>theatrical work.</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4FD7680" w14:textId="7FD0E2E2" w:rsidR="00CB69D9" w:rsidRPr="00CB69D9" w:rsidRDefault="003C157B" w:rsidP="00BD0ED3">
            <w:pPr>
              <w:rPr>
                <w:rFonts w:ascii="Open Sans" w:hAnsi="Open Sans" w:cs="Open Sans"/>
                <w:sz w:val="20"/>
                <w:szCs w:val="20"/>
              </w:rPr>
            </w:pPr>
            <w:r w:rsidRPr="0098760A">
              <w:rPr>
                <w:rFonts w:ascii="Open Sans" w:hAnsi="Open Sans" w:cs="Open Sans"/>
                <w:b/>
                <w:sz w:val="20"/>
                <w:szCs w:val="20"/>
              </w:rPr>
              <w:t xml:space="preserve">7.T.P3.A </w:t>
            </w:r>
            <w:r w:rsidRPr="0098760A">
              <w:rPr>
                <w:rFonts w:ascii="Open Sans" w:hAnsi="Open Sans" w:cs="Open Sans"/>
                <w:sz w:val="20"/>
                <w:szCs w:val="20"/>
              </w:rPr>
              <w:t>Perform in a group-guided or teacher-guided theatrical</w:t>
            </w:r>
            <w:r w:rsidRPr="0098760A">
              <w:rPr>
                <w:rFonts w:ascii="Open Sans" w:hAnsi="Open Sans" w:cs="Open Sans"/>
                <w:spacing w:val="-32"/>
                <w:sz w:val="20"/>
                <w:szCs w:val="20"/>
              </w:rPr>
              <w:t xml:space="preserve"> </w:t>
            </w:r>
            <w:r w:rsidRPr="0098760A">
              <w:rPr>
                <w:rFonts w:ascii="Open Sans" w:hAnsi="Open Sans" w:cs="Open Sans"/>
                <w:sz w:val="20"/>
                <w:szCs w:val="20"/>
              </w:rPr>
              <w:t>experience, and present it informally to an</w:t>
            </w:r>
            <w:r w:rsidRPr="0098760A">
              <w:rPr>
                <w:rFonts w:ascii="Open Sans" w:hAnsi="Open Sans" w:cs="Open Sans"/>
                <w:spacing w:val="-17"/>
                <w:sz w:val="20"/>
                <w:szCs w:val="20"/>
              </w:rPr>
              <w:t xml:space="preserve"> </w:t>
            </w:r>
            <w:r w:rsidRPr="0098760A">
              <w:rPr>
                <w:rFonts w:ascii="Open Sans" w:hAnsi="Open Sans" w:cs="Open Sans"/>
                <w:sz w:val="20"/>
                <w:szCs w:val="20"/>
              </w:rPr>
              <w:t>audience.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7B7BD031" w14:textId="77777777" w:rsidR="003C157B" w:rsidRDefault="003C157B" w:rsidP="00BD0ED3">
            <w:pPr>
              <w:rPr>
                <w:rFonts w:ascii="Open Sans" w:hAnsi="Open Sans" w:cs="Open Sans"/>
                <w:sz w:val="20"/>
                <w:szCs w:val="20"/>
              </w:rPr>
            </w:pPr>
            <w:r w:rsidRPr="0098760A">
              <w:rPr>
                <w:rFonts w:ascii="Open Sans" w:hAnsi="Open Sans" w:cs="Open Sans"/>
                <w:b/>
                <w:sz w:val="20"/>
                <w:szCs w:val="20"/>
              </w:rPr>
              <w:t xml:space="preserve">7.T.Cr1.A </w:t>
            </w:r>
            <w:r w:rsidRPr="0098760A">
              <w:rPr>
                <w:rFonts w:ascii="Open Sans" w:hAnsi="Open Sans" w:cs="Open Sans"/>
                <w:sz w:val="20"/>
                <w:szCs w:val="20"/>
              </w:rPr>
              <w:t>Investigate multiple perspectives and solutions to</w:t>
            </w:r>
            <w:r w:rsidRPr="0098760A">
              <w:rPr>
                <w:rFonts w:ascii="Open Sans" w:hAnsi="Open Sans" w:cs="Open Sans"/>
                <w:spacing w:val="-31"/>
                <w:sz w:val="20"/>
                <w:szCs w:val="20"/>
              </w:rPr>
              <w:t xml:space="preserve"> </w:t>
            </w:r>
            <w:r w:rsidRPr="0098760A">
              <w:rPr>
                <w:rFonts w:ascii="Open Sans" w:hAnsi="Open Sans" w:cs="Open Sans"/>
                <w:sz w:val="20"/>
                <w:szCs w:val="20"/>
              </w:rPr>
              <w:t>staging challenges in a theatrical</w:t>
            </w:r>
            <w:r w:rsidRPr="0098760A">
              <w:rPr>
                <w:rFonts w:ascii="Open Sans" w:hAnsi="Open Sans" w:cs="Open Sans"/>
                <w:spacing w:val="-19"/>
                <w:sz w:val="20"/>
                <w:szCs w:val="20"/>
              </w:rPr>
              <w:t xml:space="preserve"> </w:t>
            </w:r>
            <w:r w:rsidRPr="0098760A">
              <w:rPr>
                <w:rFonts w:ascii="Open Sans" w:hAnsi="Open Sans" w:cs="Open Sans"/>
                <w:sz w:val="20"/>
                <w:szCs w:val="20"/>
              </w:rPr>
              <w:t>work.</w:t>
            </w:r>
          </w:p>
          <w:p w14:paraId="20A09C69" w14:textId="77777777" w:rsidR="00523A97" w:rsidRDefault="003C157B" w:rsidP="00BD0ED3">
            <w:pPr>
              <w:rPr>
                <w:rFonts w:ascii="Open Sans" w:hAnsi="Open Sans" w:cs="Open Sans"/>
                <w:sz w:val="20"/>
                <w:szCs w:val="20"/>
              </w:rPr>
            </w:pPr>
            <w:r w:rsidRPr="0098760A">
              <w:rPr>
                <w:rFonts w:ascii="Open Sans" w:hAnsi="Open Sans" w:cs="Open Sans"/>
                <w:b/>
                <w:sz w:val="20"/>
                <w:szCs w:val="20"/>
              </w:rPr>
              <w:t xml:space="preserve">7.T.Cr1.B </w:t>
            </w:r>
            <w:r w:rsidRPr="0098760A">
              <w:rPr>
                <w:rFonts w:ascii="Open Sans" w:hAnsi="Open Sans" w:cs="Open Sans"/>
                <w:sz w:val="20"/>
                <w:szCs w:val="20"/>
              </w:rPr>
              <w:t>Present and explain solutions to design challenges in a</w:t>
            </w:r>
            <w:r w:rsidRPr="0098760A">
              <w:rPr>
                <w:rFonts w:ascii="Open Sans" w:hAnsi="Open Sans" w:cs="Open Sans"/>
                <w:spacing w:val="-32"/>
                <w:sz w:val="20"/>
                <w:szCs w:val="20"/>
              </w:rPr>
              <w:t xml:space="preserve"> </w:t>
            </w:r>
            <w:r w:rsidRPr="0098760A">
              <w:rPr>
                <w:rFonts w:ascii="Open Sans" w:hAnsi="Open Sans" w:cs="Open Sans"/>
                <w:sz w:val="20"/>
                <w:szCs w:val="20"/>
              </w:rPr>
              <w:t>theatrical</w:t>
            </w:r>
            <w:r w:rsidRPr="0098760A">
              <w:rPr>
                <w:rFonts w:ascii="Open Sans" w:hAnsi="Open Sans" w:cs="Open Sans"/>
                <w:spacing w:val="-1"/>
                <w:sz w:val="20"/>
                <w:szCs w:val="20"/>
              </w:rPr>
              <w:t xml:space="preserve"> </w:t>
            </w:r>
            <w:r w:rsidRPr="0098760A">
              <w:rPr>
                <w:rFonts w:ascii="Open Sans" w:hAnsi="Open Sans" w:cs="Open Sans"/>
                <w:sz w:val="20"/>
                <w:szCs w:val="20"/>
              </w:rPr>
              <w:t>work.</w:t>
            </w:r>
          </w:p>
          <w:p w14:paraId="67C32B72" w14:textId="1B11AFF2" w:rsidR="003C157B" w:rsidRPr="00BD0ED3" w:rsidRDefault="003C157B" w:rsidP="00BD0ED3">
            <w:pPr>
              <w:rPr>
                <w:rFonts w:ascii="Open Sans" w:hAnsi="Open Sans" w:cs="Open Sans"/>
                <w:sz w:val="20"/>
                <w:szCs w:val="20"/>
              </w:rPr>
            </w:pPr>
            <w:r w:rsidRPr="0098760A">
              <w:rPr>
                <w:rFonts w:ascii="Open Sans" w:eastAsia="Arial" w:hAnsi="Open Sans" w:cs="Open Sans"/>
                <w:b/>
                <w:bCs/>
                <w:sz w:val="20"/>
                <w:szCs w:val="20"/>
              </w:rPr>
              <w:t xml:space="preserve">7.T.Cr1.C </w:t>
            </w:r>
            <w:r w:rsidRPr="0098760A">
              <w:rPr>
                <w:rFonts w:ascii="Open Sans" w:eastAsia="Arial" w:hAnsi="Open Sans" w:cs="Open Sans"/>
                <w:sz w:val="20"/>
                <w:szCs w:val="20"/>
              </w:rPr>
              <w:t>Envision and describe a scripted or improvised character’s</w:t>
            </w:r>
            <w:r w:rsidRPr="0098760A">
              <w:rPr>
                <w:rFonts w:ascii="Open Sans" w:eastAsia="Arial" w:hAnsi="Open Sans" w:cs="Open Sans"/>
                <w:spacing w:val="-22"/>
                <w:sz w:val="20"/>
                <w:szCs w:val="20"/>
              </w:rPr>
              <w:t xml:space="preserve"> </w:t>
            </w:r>
            <w:r w:rsidRPr="0098760A">
              <w:rPr>
                <w:rFonts w:ascii="Open Sans" w:eastAsia="Arial" w:hAnsi="Open Sans" w:cs="Open Sans"/>
                <w:sz w:val="20"/>
                <w:szCs w:val="20"/>
              </w:rPr>
              <w:t>inner thoughts and objectives in a theatrical</w:t>
            </w:r>
            <w:r w:rsidRPr="0098760A">
              <w:rPr>
                <w:rFonts w:ascii="Open Sans" w:eastAsia="Arial" w:hAnsi="Open Sans" w:cs="Open Sans"/>
                <w:spacing w:val="-27"/>
                <w:sz w:val="20"/>
                <w:szCs w:val="20"/>
              </w:rPr>
              <w:t xml:space="preserve"> </w:t>
            </w:r>
            <w:r w:rsidRPr="0098760A">
              <w:rPr>
                <w:rFonts w:ascii="Open Sans" w:eastAsia="Arial" w:hAnsi="Open Sans" w:cs="Open Sans"/>
                <w:sz w:val="20"/>
                <w:szCs w:val="20"/>
              </w:rPr>
              <w:t>work.</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79CD9200" w14:textId="77777777" w:rsidR="00CB69D9" w:rsidRDefault="003C157B" w:rsidP="003C157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7.T.Cr2.A </w:t>
            </w:r>
            <w:r w:rsidRPr="0098760A">
              <w:rPr>
                <w:rFonts w:ascii="Open Sans" w:hAnsi="Open Sans" w:cs="Open Sans"/>
                <w:sz w:val="20"/>
                <w:szCs w:val="20"/>
              </w:rPr>
              <w:t>Examine and justify original ideas and artistic choices in</w:t>
            </w:r>
            <w:r w:rsidRPr="0098760A">
              <w:rPr>
                <w:rFonts w:ascii="Open Sans" w:hAnsi="Open Sans" w:cs="Open Sans"/>
                <w:spacing w:val="-23"/>
                <w:sz w:val="20"/>
                <w:szCs w:val="20"/>
              </w:rPr>
              <w:t xml:space="preserve"> </w:t>
            </w:r>
            <w:r w:rsidRPr="0098760A">
              <w:rPr>
                <w:rFonts w:ascii="Open Sans" w:hAnsi="Open Sans" w:cs="Open Sans"/>
                <w:sz w:val="20"/>
                <w:szCs w:val="20"/>
              </w:rPr>
              <w:t>a theatrical work based on critical analysis, background knowledge,</w:t>
            </w:r>
            <w:r w:rsidRPr="0098760A">
              <w:rPr>
                <w:rFonts w:ascii="Open Sans" w:hAnsi="Open Sans" w:cs="Open Sans"/>
                <w:spacing w:val="-28"/>
                <w:sz w:val="20"/>
                <w:szCs w:val="20"/>
              </w:rPr>
              <w:t xml:space="preserve"> </w:t>
            </w:r>
            <w:r w:rsidRPr="0098760A">
              <w:rPr>
                <w:rFonts w:ascii="Open Sans" w:hAnsi="Open Sans" w:cs="Open Sans"/>
                <w:sz w:val="20"/>
                <w:szCs w:val="20"/>
              </w:rPr>
              <w:t>and historical and cultural</w:t>
            </w:r>
            <w:r w:rsidRPr="0098760A">
              <w:rPr>
                <w:rFonts w:ascii="Open Sans" w:hAnsi="Open Sans" w:cs="Open Sans"/>
                <w:spacing w:val="-19"/>
                <w:sz w:val="20"/>
                <w:szCs w:val="20"/>
              </w:rPr>
              <w:t xml:space="preserve"> </w:t>
            </w:r>
            <w:r w:rsidRPr="0098760A">
              <w:rPr>
                <w:rFonts w:ascii="Open Sans" w:hAnsi="Open Sans" w:cs="Open Sans"/>
                <w:sz w:val="20"/>
                <w:szCs w:val="20"/>
              </w:rPr>
              <w:t>context.</w:t>
            </w:r>
          </w:p>
          <w:p w14:paraId="6B236DC2" w14:textId="416AD9CF" w:rsidR="003C157B" w:rsidRPr="00823313" w:rsidRDefault="003C157B" w:rsidP="003C157B">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7.T.Cr2.B </w:t>
            </w:r>
            <w:r w:rsidRPr="0098760A">
              <w:rPr>
                <w:rFonts w:ascii="Open Sans" w:hAnsi="Open Sans" w:cs="Open Sans"/>
                <w:sz w:val="20"/>
                <w:szCs w:val="20"/>
              </w:rPr>
              <w:t>Demonstrate appropriate theatrical etiquette toward self,</w:t>
            </w:r>
            <w:r w:rsidRPr="0098760A">
              <w:rPr>
                <w:rFonts w:ascii="Open Sans" w:hAnsi="Open Sans" w:cs="Open Sans"/>
                <w:spacing w:val="-31"/>
                <w:sz w:val="20"/>
                <w:szCs w:val="20"/>
              </w:rPr>
              <w:t xml:space="preserve"> </w:t>
            </w:r>
            <w:r w:rsidRPr="0098760A">
              <w:rPr>
                <w:rFonts w:ascii="Open Sans" w:hAnsi="Open Sans" w:cs="Open Sans"/>
                <w:sz w:val="20"/>
                <w:szCs w:val="20"/>
              </w:rPr>
              <w:t>others, and their roles in preparing or devising a theatrical</w:t>
            </w:r>
            <w:r w:rsidRPr="0098760A">
              <w:rPr>
                <w:rFonts w:ascii="Open Sans" w:hAnsi="Open Sans" w:cs="Open Sans"/>
                <w:spacing w:val="-32"/>
                <w:sz w:val="20"/>
                <w:szCs w:val="20"/>
              </w:rPr>
              <w:t xml:space="preserve"> </w:t>
            </w:r>
            <w:r w:rsidRPr="0098760A">
              <w:rPr>
                <w:rFonts w:ascii="Open Sans" w:hAnsi="Open Sans" w:cs="Open Sans"/>
                <w:sz w:val="20"/>
                <w:szCs w:val="20"/>
              </w:rPr>
              <w:t>work.</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2A95233A" w14:textId="77777777" w:rsidR="003C157B" w:rsidRDefault="003C157B"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7.T.Cr3.A </w:t>
            </w:r>
            <w:r w:rsidRPr="0098760A">
              <w:rPr>
                <w:rFonts w:ascii="Open Sans" w:hAnsi="Open Sans" w:cs="Open Sans"/>
                <w:sz w:val="20"/>
                <w:szCs w:val="20"/>
              </w:rPr>
              <w:t>Analyze and refine artistic choices in a devised or</w:t>
            </w:r>
            <w:r w:rsidRPr="0098760A">
              <w:rPr>
                <w:rFonts w:ascii="Open Sans" w:hAnsi="Open Sans" w:cs="Open Sans"/>
                <w:spacing w:val="-26"/>
                <w:sz w:val="20"/>
                <w:szCs w:val="20"/>
              </w:rPr>
              <w:t xml:space="preserve"> </w:t>
            </w:r>
            <w:r w:rsidRPr="0098760A">
              <w:rPr>
                <w:rFonts w:ascii="Open Sans" w:hAnsi="Open Sans" w:cs="Open Sans"/>
                <w:sz w:val="20"/>
                <w:szCs w:val="20"/>
              </w:rPr>
              <w:t>scripted</w:t>
            </w:r>
            <w:r w:rsidRPr="0098760A">
              <w:rPr>
                <w:rFonts w:ascii="Open Sans" w:hAnsi="Open Sans" w:cs="Open Sans"/>
                <w:spacing w:val="-1"/>
                <w:sz w:val="20"/>
                <w:szCs w:val="20"/>
              </w:rPr>
              <w:t xml:space="preserve"> </w:t>
            </w:r>
            <w:r w:rsidRPr="0098760A">
              <w:rPr>
                <w:rFonts w:ascii="Open Sans" w:hAnsi="Open Sans" w:cs="Open Sans"/>
                <w:sz w:val="20"/>
                <w:szCs w:val="20"/>
              </w:rPr>
              <w:t>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p w14:paraId="7F78A814" w14:textId="77777777" w:rsidR="00CB69D9" w:rsidRDefault="003C157B"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7.T.Cr3.B </w:t>
            </w:r>
            <w:r w:rsidRPr="0098760A">
              <w:rPr>
                <w:rFonts w:ascii="Open Sans" w:hAnsi="Open Sans" w:cs="Open Sans"/>
                <w:sz w:val="20"/>
                <w:szCs w:val="20"/>
              </w:rPr>
              <w:t>Research multiple technical design elements for a devised</w:t>
            </w:r>
            <w:r w:rsidRPr="0098760A">
              <w:rPr>
                <w:rFonts w:ascii="Open Sans" w:hAnsi="Open Sans" w:cs="Open Sans"/>
                <w:spacing w:val="-29"/>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scripted theatrical work (e.g., lighting, sound, scenery, props,</w:t>
            </w:r>
            <w:r w:rsidRPr="0098760A">
              <w:rPr>
                <w:rFonts w:ascii="Open Sans" w:hAnsi="Open Sans" w:cs="Open Sans"/>
                <w:spacing w:val="-32"/>
                <w:sz w:val="20"/>
                <w:szCs w:val="20"/>
              </w:rPr>
              <w:t xml:space="preserve"> </w:t>
            </w:r>
            <w:r w:rsidRPr="0098760A">
              <w:rPr>
                <w:rFonts w:ascii="Open Sans" w:hAnsi="Open Sans" w:cs="Open Sans"/>
                <w:sz w:val="20"/>
                <w:szCs w:val="20"/>
              </w:rPr>
              <w:t>costumes, makeup,</w:t>
            </w:r>
            <w:r w:rsidRPr="0098760A">
              <w:rPr>
                <w:rFonts w:ascii="Open Sans" w:hAnsi="Open Sans" w:cs="Open Sans"/>
                <w:spacing w:val="-6"/>
                <w:sz w:val="20"/>
                <w:szCs w:val="20"/>
              </w:rPr>
              <w:t xml:space="preserve"> </w:t>
            </w:r>
            <w:r w:rsidRPr="0098760A">
              <w:rPr>
                <w:rFonts w:ascii="Open Sans" w:hAnsi="Open Sans" w:cs="Open Sans"/>
                <w:sz w:val="20"/>
                <w:szCs w:val="20"/>
              </w:rPr>
              <w:t>etc.).</w:t>
            </w:r>
          </w:p>
          <w:p w14:paraId="7B232A05" w14:textId="50DB19C8" w:rsidR="003C157B" w:rsidRPr="007E33CB" w:rsidRDefault="003C157B"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7.T.Cr3.C </w:t>
            </w:r>
            <w:r w:rsidRPr="0098760A">
              <w:rPr>
                <w:rFonts w:ascii="Open Sans" w:hAnsi="Open Sans" w:cs="Open Sans"/>
                <w:sz w:val="20"/>
                <w:szCs w:val="20"/>
              </w:rPr>
              <w:t>Demonstrate effective physical and vocal traits of characters in</w:t>
            </w:r>
            <w:r w:rsidRPr="0098760A">
              <w:rPr>
                <w:rFonts w:ascii="Open Sans" w:hAnsi="Open Sans" w:cs="Open Sans"/>
                <w:spacing w:val="-35"/>
                <w:sz w:val="20"/>
                <w:szCs w:val="20"/>
              </w:rPr>
              <w:t xml:space="preserve"> </w:t>
            </w:r>
            <w:r w:rsidRPr="0098760A">
              <w:rPr>
                <w:rFonts w:ascii="Open Sans" w:hAnsi="Open Sans" w:cs="Open Sans"/>
                <w:sz w:val="20"/>
                <w:szCs w:val="20"/>
              </w:rPr>
              <w:t>an</w:t>
            </w:r>
            <w:r w:rsidRPr="0098760A">
              <w:rPr>
                <w:rFonts w:ascii="Open Sans" w:hAnsi="Open Sans" w:cs="Open Sans"/>
                <w:spacing w:val="-1"/>
                <w:sz w:val="20"/>
                <w:szCs w:val="20"/>
              </w:rPr>
              <w:t xml:space="preserve"> </w:t>
            </w:r>
            <w:r w:rsidRPr="0098760A">
              <w:rPr>
                <w:rFonts w:ascii="Open Sans" w:hAnsi="Open Sans" w:cs="Open Sans"/>
                <w:sz w:val="20"/>
                <w:szCs w:val="20"/>
              </w:rPr>
              <w:t>improvised or scripted theatrical</w:t>
            </w:r>
            <w:r w:rsidRPr="0098760A">
              <w:rPr>
                <w:rFonts w:ascii="Open Sans" w:hAnsi="Open Sans" w:cs="Open Sans"/>
                <w:spacing w:val="-23"/>
                <w:sz w:val="20"/>
                <w:szCs w:val="20"/>
              </w:rPr>
              <w:t xml:space="preserve"> </w:t>
            </w:r>
            <w:r w:rsidRPr="0098760A">
              <w:rPr>
                <w:rFonts w:ascii="Open Sans" w:hAnsi="Open Sans" w:cs="Open Sans"/>
                <w:sz w:val="20"/>
                <w:szCs w:val="20"/>
              </w:rPr>
              <w:t>work.</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E9C9B13" w14:textId="6E220168" w:rsidR="00BB4300" w:rsidRPr="007E33CB" w:rsidRDefault="003C157B"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7.T.R1.A </w:t>
            </w:r>
            <w:r w:rsidRPr="0098760A">
              <w:rPr>
                <w:rFonts w:ascii="Open Sans" w:hAnsi="Open Sans" w:cs="Open Sans"/>
                <w:sz w:val="20"/>
                <w:szCs w:val="20"/>
              </w:rPr>
              <w:t>Compare and contrast recorded personal and peer reactions</w:t>
            </w:r>
            <w:r w:rsidRPr="0098760A">
              <w:rPr>
                <w:rFonts w:ascii="Open Sans" w:hAnsi="Open Sans" w:cs="Open Sans"/>
                <w:spacing w:val="-34"/>
                <w:sz w:val="20"/>
                <w:szCs w:val="20"/>
              </w:rPr>
              <w:t xml:space="preserve"> </w:t>
            </w:r>
            <w:r w:rsidRPr="0098760A">
              <w:rPr>
                <w:rFonts w:ascii="Open Sans" w:hAnsi="Open Sans" w:cs="Open Sans"/>
                <w:sz w:val="20"/>
                <w:szCs w:val="20"/>
              </w:rPr>
              <w:t>to artistic choices in a theatrical</w:t>
            </w:r>
            <w:r w:rsidRPr="0098760A">
              <w:rPr>
                <w:rFonts w:ascii="Open Sans" w:hAnsi="Open Sans" w:cs="Open Sans"/>
                <w:spacing w:val="-16"/>
                <w:sz w:val="20"/>
                <w:szCs w:val="20"/>
              </w:rPr>
              <w:t xml:space="preserve"> </w:t>
            </w:r>
            <w:r w:rsidRPr="0098760A">
              <w:rPr>
                <w:rFonts w:ascii="Open Sans" w:hAnsi="Open Sans" w:cs="Open Sans"/>
                <w:sz w:val="20"/>
                <w:szCs w:val="20"/>
              </w:rPr>
              <w:t>work.</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CF62967" w14:textId="77777777" w:rsidR="00CB69D9" w:rsidRDefault="003C157B" w:rsidP="00CB69D9">
            <w:pPr>
              <w:autoSpaceDE w:val="0"/>
              <w:autoSpaceDN w:val="0"/>
              <w:adjustRightInd w:val="0"/>
              <w:rPr>
                <w:rFonts w:ascii="Open Sans" w:eastAsia="Arial" w:hAnsi="Open Sans" w:cs="Open Sans"/>
                <w:sz w:val="20"/>
                <w:szCs w:val="20"/>
              </w:rPr>
            </w:pPr>
            <w:r w:rsidRPr="0098760A">
              <w:rPr>
                <w:rFonts w:ascii="Open Sans" w:eastAsia="Arial" w:hAnsi="Open Sans" w:cs="Open Sans"/>
                <w:b/>
                <w:bCs/>
                <w:sz w:val="20"/>
                <w:szCs w:val="20"/>
              </w:rPr>
              <w:t xml:space="preserve">7.T.R2.A </w:t>
            </w:r>
            <w:r w:rsidRPr="0098760A">
              <w:rPr>
                <w:rFonts w:ascii="Open Sans" w:eastAsia="Arial" w:hAnsi="Open Sans" w:cs="Open Sans"/>
                <w:sz w:val="20"/>
                <w:szCs w:val="20"/>
              </w:rPr>
              <w:t>Discuss how personal experiences may influence other</w:t>
            </w:r>
            <w:r w:rsidRPr="0098760A">
              <w:rPr>
                <w:rFonts w:ascii="Open Sans" w:eastAsia="Arial" w:hAnsi="Open Sans" w:cs="Open Sans"/>
                <w:spacing w:val="-18"/>
                <w:sz w:val="20"/>
                <w:szCs w:val="20"/>
              </w:rPr>
              <w:t xml:space="preserve"> </w:t>
            </w:r>
            <w:r w:rsidRPr="0098760A">
              <w:rPr>
                <w:rFonts w:ascii="Open Sans" w:eastAsia="Arial" w:hAnsi="Open Sans" w:cs="Open Sans"/>
                <w:sz w:val="20"/>
                <w:szCs w:val="20"/>
              </w:rPr>
              <w:t>artists’ character choices in a theatrical</w:t>
            </w:r>
            <w:r w:rsidRPr="0098760A">
              <w:rPr>
                <w:rFonts w:ascii="Open Sans" w:eastAsia="Arial" w:hAnsi="Open Sans" w:cs="Open Sans"/>
                <w:spacing w:val="-18"/>
                <w:sz w:val="20"/>
                <w:szCs w:val="20"/>
              </w:rPr>
              <w:t xml:space="preserve"> </w:t>
            </w:r>
            <w:r w:rsidRPr="0098760A">
              <w:rPr>
                <w:rFonts w:ascii="Open Sans" w:eastAsia="Arial" w:hAnsi="Open Sans" w:cs="Open Sans"/>
                <w:sz w:val="20"/>
                <w:szCs w:val="20"/>
              </w:rPr>
              <w:t>work.</w:t>
            </w:r>
          </w:p>
          <w:p w14:paraId="19059403" w14:textId="77777777" w:rsidR="003C157B" w:rsidRDefault="003C157B"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7.T.R2.B </w:t>
            </w:r>
            <w:r w:rsidRPr="0098760A">
              <w:rPr>
                <w:rFonts w:ascii="Open Sans" w:hAnsi="Open Sans" w:cs="Open Sans"/>
                <w:sz w:val="20"/>
                <w:szCs w:val="20"/>
              </w:rPr>
              <w:t>Describe how specific cultural perspectives can influence</w:t>
            </w:r>
            <w:r w:rsidRPr="0098760A">
              <w:rPr>
                <w:rFonts w:ascii="Open Sans" w:hAnsi="Open Sans" w:cs="Open Sans"/>
                <w:spacing w:val="-27"/>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p w14:paraId="4CC4C575" w14:textId="54252778" w:rsidR="003C157B" w:rsidRPr="00823313" w:rsidRDefault="003C157B"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7.T.R2.C </w:t>
            </w:r>
            <w:r w:rsidRPr="0098760A">
              <w:rPr>
                <w:rFonts w:ascii="Open Sans" w:hAnsi="Open Sans" w:cs="Open Sans"/>
                <w:sz w:val="20"/>
                <w:szCs w:val="20"/>
              </w:rPr>
              <w:t>Interpret and discuss how personal aesthetics, preferences,</w:t>
            </w:r>
            <w:r w:rsidRPr="0098760A">
              <w:rPr>
                <w:rFonts w:ascii="Open Sans" w:hAnsi="Open Sans" w:cs="Open Sans"/>
                <w:spacing w:val="-33"/>
                <w:sz w:val="20"/>
                <w:szCs w:val="20"/>
              </w:rPr>
              <w:t xml:space="preserve"> </w:t>
            </w:r>
            <w:r w:rsidRPr="0098760A">
              <w:rPr>
                <w:rFonts w:ascii="Open Sans" w:hAnsi="Open Sans" w:cs="Open Sans"/>
                <w:sz w:val="20"/>
                <w:szCs w:val="20"/>
              </w:rPr>
              <w:t>and beliefs are used in a theatrical</w:t>
            </w:r>
            <w:r w:rsidRPr="0098760A">
              <w:rPr>
                <w:rFonts w:ascii="Open Sans" w:hAnsi="Open Sans" w:cs="Open Sans"/>
                <w:spacing w:val="-24"/>
                <w:sz w:val="20"/>
                <w:szCs w:val="20"/>
              </w:rPr>
              <w:t xml:space="preserve"> </w:t>
            </w:r>
            <w:r w:rsidRPr="0098760A">
              <w:rPr>
                <w:rFonts w:ascii="Open Sans" w:hAnsi="Open Sans" w:cs="Open Sans"/>
                <w:sz w:val="20"/>
                <w:szCs w:val="20"/>
              </w:rPr>
              <w:t>work.</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5F1124B8" w14:textId="77777777" w:rsidR="00BB4300" w:rsidRDefault="003C157B"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7.T.R3.A </w:t>
            </w:r>
            <w:r w:rsidRPr="0098760A">
              <w:rPr>
                <w:rFonts w:ascii="Open Sans" w:hAnsi="Open Sans" w:cs="Open Sans"/>
                <w:sz w:val="20"/>
                <w:szCs w:val="20"/>
              </w:rPr>
              <w:t>Use supporting evidence and criteria to evaluate a theatrical</w:t>
            </w:r>
            <w:r w:rsidRPr="0098760A">
              <w:rPr>
                <w:rFonts w:ascii="Open Sans" w:hAnsi="Open Sans" w:cs="Open Sans"/>
                <w:spacing w:val="-36"/>
                <w:sz w:val="20"/>
                <w:szCs w:val="20"/>
              </w:rPr>
              <w:t xml:space="preserve"> </w:t>
            </w:r>
            <w:r w:rsidRPr="0098760A">
              <w:rPr>
                <w:rFonts w:ascii="Open Sans" w:hAnsi="Open Sans" w:cs="Open Sans"/>
                <w:sz w:val="20"/>
                <w:szCs w:val="20"/>
              </w:rPr>
              <w:t>work.</w:t>
            </w:r>
          </w:p>
          <w:p w14:paraId="3567F579" w14:textId="77777777" w:rsidR="003C157B" w:rsidRDefault="003C157B"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7.T.R3.B </w:t>
            </w:r>
            <w:r w:rsidRPr="0098760A">
              <w:rPr>
                <w:rFonts w:ascii="Open Sans" w:hAnsi="Open Sans" w:cs="Open Sans"/>
                <w:sz w:val="20"/>
                <w:szCs w:val="20"/>
              </w:rPr>
              <w:t>Use knowledge of multiple production elements to assess</w:t>
            </w:r>
            <w:r w:rsidRPr="0098760A">
              <w:rPr>
                <w:rFonts w:ascii="Open Sans" w:hAnsi="Open Sans" w:cs="Open Sans"/>
                <w:spacing w:val="-38"/>
                <w:sz w:val="20"/>
                <w:szCs w:val="20"/>
              </w:rPr>
              <w:t xml:space="preserve"> </w:t>
            </w:r>
            <w:r w:rsidRPr="0098760A">
              <w:rPr>
                <w:rFonts w:ascii="Open Sans" w:hAnsi="Open Sans" w:cs="Open Sans"/>
                <w:sz w:val="20"/>
                <w:szCs w:val="20"/>
              </w:rPr>
              <w:t>aesthetic design and performance choices in a theatrical</w:t>
            </w:r>
            <w:r w:rsidRPr="0098760A">
              <w:rPr>
                <w:rFonts w:ascii="Open Sans" w:hAnsi="Open Sans" w:cs="Open Sans"/>
                <w:spacing w:val="-21"/>
                <w:sz w:val="20"/>
                <w:szCs w:val="20"/>
              </w:rPr>
              <w:t xml:space="preserve"> </w:t>
            </w:r>
            <w:r w:rsidRPr="0098760A">
              <w:rPr>
                <w:rFonts w:ascii="Open Sans" w:hAnsi="Open Sans" w:cs="Open Sans"/>
                <w:sz w:val="20"/>
                <w:szCs w:val="20"/>
              </w:rPr>
              <w:t>work.</w:t>
            </w:r>
          </w:p>
          <w:p w14:paraId="4C269C6B" w14:textId="77777777" w:rsidR="003C157B" w:rsidRDefault="003C157B"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7.T.R3.C </w:t>
            </w:r>
            <w:r w:rsidRPr="0098760A">
              <w:rPr>
                <w:rFonts w:ascii="Open Sans" w:hAnsi="Open Sans" w:cs="Open Sans"/>
                <w:sz w:val="20"/>
                <w:szCs w:val="20"/>
              </w:rPr>
              <w:t>Identify how the intended or supposed purpose of a theatrical</w:t>
            </w:r>
            <w:r w:rsidRPr="0098760A">
              <w:rPr>
                <w:rFonts w:ascii="Open Sans" w:hAnsi="Open Sans" w:cs="Open Sans"/>
                <w:spacing w:val="-30"/>
                <w:sz w:val="20"/>
                <w:szCs w:val="20"/>
              </w:rPr>
              <w:t xml:space="preserve"> </w:t>
            </w:r>
            <w:r w:rsidRPr="0098760A">
              <w:rPr>
                <w:rFonts w:ascii="Open Sans" w:hAnsi="Open Sans" w:cs="Open Sans"/>
                <w:sz w:val="20"/>
                <w:szCs w:val="20"/>
              </w:rPr>
              <w:t>work appeals to a specific</w:t>
            </w:r>
            <w:r w:rsidRPr="0098760A">
              <w:rPr>
                <w:rFonts w:ascii="Open Sans" w:hAnsi="Open Sans" w:cs="Open Sans"/>
                <w:spacing w:val="-13"/>
                <w:sz w:val="20"/>
                <w:szCs w:val="20"/>
              </w:rPr>
              <w:t xml:space="preserve"> </w:t>
            </w:r>
            <w:r w:rsidRPr="0098760A">
              <w:rPr>
                <w:rFonts w:ascii="Open Sans" w:hAnsi="Open Sans" w:cs="Open Sans"/>
                <w:sz w:val="20"/>
                <w:szCs w:val="20"/>
              </w:rPr>
              <w:t>audience.</w:t>
            </w:r>
          </w:p>
          <w:p w14:paraId="004B9B27" w14:textId="77777777" w:rsidR="009F31C7" w:rsidRDefault="009F31C7" w:rsidP="007E33CB">
            <w:pPr>
              <w:autoSpaceDE w:val="0"/>
              <w:autoSpaceDN w:val="0"/>
              <w:adjustRightInd w:val="0"/>
              <w:rPr>
                <w:rFonts w:ascii="Open Sans" w:hAnsi="Open Sans" w:cs="Open Sans"/>
                <w:sz w:val="20"/>
                <w:szCs w:val="20"/>
              </w:rPr>
            </w:pPr>
          </w:p>
          <w:p w14:paraId="057508A5" w14:textId="4179F90F" w:rsidR="009F31C7" w:rsidRPr="007E33CB" w:rsidRDefault="009F31C7" w:rsidP="007E33CB">
            <w:pPr>
              <w:autoSpaceDE w:val="0"/>
              <w:autoSpaceDN w:val="0"/>
              <w:adjustRightInd w:val="0"/>
              <w:rPr>
                <w:rFonts w:ascii="Open Sans" w:hAnsi="Open Sans" w:cs="Open Sans"/>
                <w:sz w:val="20"/>
                <w:szCs w:val="20"/>
              </w:rPr>
            </w:pP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03BD41E" w14:textId="77777777" w:rsidR="003C157B" w:rsidRDefault="003C157B"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7.T.Cn1.A </w:t>
            </w:r>
            <w:r w:rsidRPr="0098760A">
              <w:rPr>
                <w:rFonts w:ascii="Open Sans" w:hAnsi="Open Sans" w:cs="Open Sans"/>
                <w:sz w:val="20"/>
                <w:szCs w:val="20"/>
              </w:rPr>
              <w:t>Incorporate multiple perspectives and/or diverse community</w:t>
            </w:r>
            <w:r w:rsidRPr="0098760A">
              <w:rPr>
                <w:rFonts w:ascii="Open Sans" w:hAnsi="Open Sans" w:cs="Open Sans"/>
                <w:spacing w:val="-37"/>
                <w:sz w:val="20"/>
                <w:szCs w:val="20"/>
              </w:rPr>
              <w:t xml:space="preserve"> </w:t>
            </w:r>
            <w:r w:rsidRPr="0098760A">
              <w:rPr>
                <w:rFonts w:ascii="Open Sans" w:hAnsi="Open Sans" w:cs="Open Sans"/>
                <w:sz w:val="20"/>
                <w:szCs w:val="20"/>
              </w:rPr>
              <w:t>ideas</w:t>
            </w:r>
            <w:r w:rsidRPr="0098760A">
              <w:rPr>
                <w:rFonts w:ascii="Open Sans" w:hAnsi="Open Sans" w:cs="Open Sans"/>
                <w:spacing w:val="-1"/>
                <w:sz w:val="20"/>
                <w:szCs w:val="20"/>
              </w:rPr>
              <w:t xml:space="preserve"> </w:t>
            </w:r>
            <w:r w:rsidRPr="0098760A">
              <w:rPr>
                <w:rFonts w:ascii="Open Sans" w:hAnsi="Open Sans" w:cs="Open Sans"/>
                <w:sz w:val="20"/>
                <w:szCs w:val="20"/>
              </w:rPr>
              <w:t>in a theatrical</w:t>
            </w:r>
            <w:r w:rsidRPr="0098760A">
              <w:rPr>
                <w:rFonts w:ascii="Open Sans" w:hAnsi="Open Sans" w:cs="Open Sans"/>
                <w:spacing w:val="-8"/>
                <w:sz w:val="20"/>
                <w:szCs w:val="20"/>
              </w:rPr>
              <w:t xml:space="preserve"> </w:t>
            </w:r>
            <w:r w:rsidRPr="0098760A">
              <w:rPr>
                <w:rFonts w:ascii="Open Sans" w:hAnsi="Open Sans" w:cs="Open Sans"/>
                <w:sz w:val="20"/>
                <w:szCs w:val="20"/>
              </w:rPr>
              <w:t>work.</w:t>
            </w:r>
          </w:p>
          <w:p w14:paraId="0C8D25A6" w14:textId="6B61E4A4" w:rsidR="007E33CB" w:rsidRPr="003C157B" w:rsidRDefault="003C157B"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7.T.Cn1.B </w:t>
            </w:r>
            <w:r w:rsidRPr="0098760A">
              <w:rPr>
                <w:rFonts w:ascii="Open Sans" w:hAnsi="Open Sans" w:cs="Open Sans"/>
                <w:sz w:val="20"/>
                <w:szCs w:val="20"/>
              </w:rPr>
              <w:t>Use various theatrical works to examine contemporary</w:t>
            </w:r>
            <w:r w:rsidRPr="0098760A">
              <w:rPr>
                <w:rFonts w:ascii="Open Sans" w:hAnsi="Open Sans" w:cs="Open Sans"/>
                <w:spacing w:val="-32"/>
                <w:sz w:val="20"/>
                <w:szCs w:val="20"/>
              </w:rPr>
              <w:t xml:space="preserve"> </w:t>
            </w:r>
            <w:r w:rsidRPr="0098760A">
              <w:rPr>
                <w:rFonts w:ascii="Open Sans" w:hAnsi="Open Sans" w:cs="Open Sans"/>
                <w:sz w:val="20"/>
                <w:szCs w:val="20"/>
              </w:rPr>
              <w:t>social, cultural, or global</w:t>
            </w:r>
            <w:r w:rsidRPr="0098760A">
              <w:rPr>
                <w:rFonts w:ascii="Open Sans" w:hAnsi="Open Sans" w:cs="Open Sans"/>
                <w:spacing w:val="-12"/>
                <w:sz w:val="20"/>
                <w:szCs w:val="20"/>
              </w:rPr>
              <w:t xml:space="preserve"> </w:t>
            </w:r>
            <w:r w:rsidRPr="0098760A">
              <w:rPr>
                <w:rFonts w:ascii="Open Sans" w:hAnsi="Open Sans" w:cs="Open Sans"/>
                <w:sz w:val="20"/>
                <w:szCs w:val="20"/>
              </w:rPr>
              <w:t>issues.</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5A1DD320" w14:textId="77777777" w:rsidR="00CB69D9" w:rsidRDefault="003C157B"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7.T.Cn2.A </w:t>
            </w:r>
            <w:r w:rsidRPr="0098760A">
              <w:rPr>
                <w:rFonts w:ascii="Open Sans" w:hAnsi="Open Sans" w:cs="Open Sans"/>
                <w:sz w:val="20"/>
                <w:szCs w:val="20"/>
              </w:rPr>
              <w:t>Research and discuss how a playwright might have intended</w:t>
            </w:r>
            <w:r w:rsidRPr="0098760A">
              <w:rPr>
                <w:rFonts w:ascii="Open Sans" w:hAnsi="Open Sans" w:cs="Open Sans"/>
                <w:spacing w:val="-27"/>
                <w:sz w:val="20"/>
                <w:szCs w:val="20"/>
              </w:rPr>
              <w:t xml:space="preserve"> </w:t>
            </w:r>
            <w:r w:rsidRPr="0098760A">
              <w:rPr>
                <w:rFonts w:ascii="Open Sans" w:hAnsi="Open Sans" w:cs="Open Sans"/>
                <w:sz w:val="20"/>
                <w:szCs w:val="20"/>
              </w:rPr>
              <w:t>a theatrical work to be</w:t>
            </w:r>
            <w:r w:rsidRPr="0098760A">
              <w:rPr>
                <w:rFonts w:ascii="Open Sans" w:hAnsi="Open Sans" w:cs="Open Sans"/>
                <w:spacing w:val="-15"/>
                <w:sz w:val="20"/>
                <w:szCs w:val="20"/>
              </w:rPr>
              <w:t xml:space="preserve"> </w:t>
            </w:r>
            <w:r w:rsidRPr="0098760A">
              <w:rPr>
                <w:rFonts w:ascii="Open Sans" w:hAnsi="Open Sans" w:cs="Open Sans"/>
                <w:sz w:val="20"/>
                <w:szCs w:val="20"/>
              </w:rPr>
              <w:t>produced.</w:t>
            </w:r>
          </w:p>
          <w:p w14:paraId="3827BE6F" w14:textId="144134CF" w:rsidR="003C157B" w:rsidRPr="00823313" w:rsidRDefault="003C157B"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7.T.Cn2.B </w:t>
            </w:r>
            <w:r w:rsidRPr="0098760A">
              <w:rPr>
                <w:rFonts w:ascii="Open Sans" w:hAnsi="Open Sans" w:cs="Open Sans"/>
                <w:sz w:val="20"/>
                <w:szCs w:val="20"/>
              </w:rPr>
              <w:t>Examine artifacts (e.g., music, dance, art, media, etc.) from a</w:t>
            </w:r>
            <w:r w:rsidRPr="0098760A">
              <w:rPr>
                <w:rFonts w:ascii="Open Sans" w:hAnsi="Open Sans" w:cs="Open Sans"/>
                <w:spacing w:val="-41"/>
                <w:sz w:val="20"/>
                <w:szCs w:val="20"/>
              </w:rPr>
              <w:t xml:space="preserve"> </w:t>
            </w:r>
            <w:r w:rsidRPr="0098760A">
              <w:rPr>
                <w:rFonts w:ascii="Open Sans" w:hAnsi="Open Sans" w:cs="Open Sans"/>
                <w:sz w:val="20"/>
                <w:szCs w:val="20"/>
              </w:rPr>
              <w:t>time period and/or geographic location to better understand performance</w:t>
            </w:r>
            <w:r w:rsidRPr="0098760A">
              <w:rPr>
                <w:rFonts w:ascii="Open Sans" w:hAnsi="Open Sans" w:cs="Open Sans"/>
                <w:spacing w:val="-23"/>
                <w:sz w:val="20"/>
                <w:szCs w:val="20"/>
              </w:rPr>
              <w:t xml:space="preserve"> </w:t>
            </w:r>
            <w:r w:rsidRPr="0098760A">
              <w:rPr>
                <w:rFonts w:ascii="Open Sans" w:hAnsi="Open Sans" w:cs="Open Sans"/>
                <w:sz w:val="20"/>
                <w:szCs w:val="20"/>
              </w:rPr>
              <w:t>and design choices in a theatrical</w:t>
            </w:r>
            <w:r w:rsidRPr="0098760A">
              <w:rPr>
                <w:rFonts w:ascii="Open Sans" w:hAnsi="Open Sans" w:cs="Open Sans"/>
                <w:spacing w:val="-14"/>
                <w:sz w:val="20"/>
                <w:szCs w:val="20"/>
              </w:rPr>
              <w:t xml:space="preserve"> </w:t>
            </w:r>
            <w:r w:rsidRPr="0098760A">
              <w:rPr>
                <w:rFonts w:ascii="Open Sans" w:hAnsi="Open Sans" w:cs="Open Sans"/>
                <w:sz w:val="20"/>
                <w:szCs w:val="20"/>
              </w:rPr>
              <w:t>work.</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D65CED" w:rsidRPr="00D41F35" w14:paraId="4266F153" w14:textId="77777777" w:rsidTr="00D41F35">
        <w:trPr>
          <w:cantSplit/>
          <w:jc w:val="center"/>
        </w:trPr>
        <w:tc>
          <w:tcPr>
            <w:tcW w:w="2103" w:type="pct"/>
            <w:shd w:val="clear" w:color="auto" w:fill="auto"/>
            <w:vAlign w:val="center"/>
          </w:tcPr>
          <w:p w14:paraId="7C23506C" w14:textId="10213157" w:rsidR="00D65CED" w:rsidRPr="00D65CED" w:rsidRDefault="00D65CED" w:rsidP="00D65CED">
            <w:pPr>
              <w:autoSpaceDE w:val="0"/>
              <w:autoSpaceDN w:val="0"/>
              <w:adjustRightInd w:val="0"/>
              <w:rPr>
                <w:rFonts w:ascii="Open Sans" w:hAnsi="Open Sans" w:cs="Open Sans"/>
                <w:sz w:val="20"/>
                <w:szCs w:val="20"/>
              </w:rPr>
            </w:pPr>
            <w:r w:rsidRPr="00D65CED">
              <w:rPr>
                <w:rFonts w:ascii="Open Sans" w:hAnsi="Open Sans" w:cs="Open Sans"/>
                <w:b/>
                <w:sz w:val="20"/>
                <w:szCs w:val="20"/>
              </w:rPr>
              <w:t>SECTION IA (5):</w:t>
            </w:r>
          </w:p>
        </w:tc>
        <w:tc>
          <w:tcPr>
            <w:tcW w:w="489" w:type="pct"/>
            <w:shd w:val="clear" w:color="auto" w:fill="auto"/>
          </w:tcPr>
          <w:p w14:paraId="71D14727" w14:textId="646E8848" w:rsidR="00D65CED" w:rsidRPr="00D41F35" w:rsidRDefault="00D65CED" w:rsidP="00D65CED">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04A39031" w14:textId="7F6F1C67" w:rsidR="00D65CED" w:rsidRPr="00D41F35" w:rsidRDefault="00D65CED" w:rsidP="00D65CED">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11DF665E" w14:textId="64A18AFC" w:rsidR="00D65CED" w:rsidRPr="00D41F35" w:rsidRDefault="00D65CED" w:rsidP="00D65CED">
            <w:pPr>
              <w:keepNext/>
              <w:rPr>
                <w:rFonts w:ascii="Open Sans" w:hAnsi="Open Sans" w:cs="Open Sans"/>
                <w:b/>
                <w:sz w:val="20"/>
                <w:szCs w:val="20"/>
              </w:rPr>
            </w:pPr>
            <w:r>
              <w:rPr>
                <w:rFonts w:ascii="Open Sans" w:hAnsi="Open Sans" w:cs="Open Sans"/>
                <w:b/>
                <w:sz w:val="20"/>
                <w:szCs w:val="20"/>
              </w:rPr>
              <w:t>Notes (summary of notes from section IA (1-4)</w:t>
            </w:r>
          </w:p>
        </w:tc>
      </w:tr>
      <w:tr w:rsidR="00D65CED" w:rsidRPr="00D41F35" w14:paraId="300C4620" w14:textId="77777777" w:rsidTr="00D41F35">
        <w:trPr>
          <w:cantSplit/>
          <w:jc w:val="center"/>
        </w:trPr>
        <w:tc>
          <w:tcPr>
            <w:tcW w:w="2103" w:type="pct"/>
            <w:shd w:val="clear" w:color="auto" w:fill="auto"/>
            <w:vAlign w:val="center"/>
          </w:tcPr>
          <w:p w14:paraId="12B88E7A" w14:textId="77777777" w:rsidR="009F31C7" w:rsidRDefault="009F31C7" w:rsidP="009F31C7">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xml:space="preserve">%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4373EC7A" w14:textId="64AE6DD6" w:rsidR="00D65CED" w:rsidRPr="00D65CED" w:rsidRDefault="00D65CED" w:rsidP="00D65CED">
            <w:pPr>
              <w:autoSpaceDE w:val="0"/>
              <w:autoSpaceDN w:val="0"/>
              <w:adjustRightInd w:val="0"/>
              <w:rPr>
                <w:rFonts w:ascii="Open Sans" w:hAnsi="Open Sans" w:cs="Open Sans"/>
                <w:sz w:val="20"/>
                <w:szCs w:val="20"/>
              </w:rPr>
            </w:pPr>
          </w:p>
        </w:tc>
        <w:tc>
          <w:tcPr>
            <w:tcW w:w="489" w:type="pct"/>
            <w:shd w:val="clear" w:color="auto" w:fill="auto"/>
          </w:tcPr>
          <w:p w14:paraId="5143D6AA" w14:textId="77777777" w:rsidR="00D65CED" w:rsidRPr="00D41F35" w:rsidRDefault="00D65CED" w:rsidP="00D65CED">
            <w:pPr>
              <w:keepNext/>
              <w:rPr>
                <w:rFonts w:ascii="Open Sans" w:hAnsi="Open Sans" w:cs="Open Sans"/>
                <w:b/>
                <w:sz w:val="20"/>
                <w:szCs w:val="20"/>
              </w:rPr>
            </w:pPr>
          </w:p>
        </w:tc>
        <w:tc>
          <w:tcPr>
            <w:tcW w:w="479" w:type="pct"/>
            <w:shd w:val="clear" w:color="auto" w:fill="auto"/>
          </w:tcPr>
          <w:p w14:paraId="328F2980" w14:textId="77777777" w:rsidR="00D65CED" w:rsidRPr="00D41F35" w:rsidRDefault="00D65CED" w:rsidP="00D65CED">
            <w:pPr>
              <w:keepNext/>
              <w:rPr>
                <w:rFonts w:ascii="Open Sans" w:hAnsi="Open Sans" w:cs="Open Sans"/>
                <w:b/>
                <w:sz w:val="20"/>
                <w:szCs w:val="20"/>
              </w:rPr>
            </w:pPr>
          </w:p>
        </w:tc>
        <w:tc>
          <w:tcPr>
            <w:tcW w:w="1929" w:type="pct"/>
            <w:shd w:val="clear" w:color="auto" w:fill="auto"/>
          </w:tcPr>
          <w:p w14:paraId="3E302BDC" w14:textId="77777777" w:rsidR="00D65CED" w:rsidRDefault="00D65CED" w:rsidP="00D65CED">
            <w:pPr>
              <w:keepNext/>
              <w:rPr>
                <w:rFonts w:ascii="Open Sans" w:hAnsi="Open Sans" w:cs="Open Sans"/>
                <w:b/>
                <w:sz w:val="20"/>
                <w:szCs w:val="20"/>
              </w:rPr>
            </w:pPr>
          </w:p>
          <w:p w14:paraId="590F5A95" w14:textId="77777777" w:rsidR="00D65CED" w:rsidRDefault="00D65CED" w:rsidP="00D65CED">
            <w:pPr>
              <w:keepNext/>
              <w:rPr>
                <w:rFonts w:ascii="Open Sans" w:hAnsi="Open Sans" w:cs="Open Sans"/>
                <w:b/>
                <w:sz w:val="20"/>
                <w:szCs w:val="20"/>
              </w:rPr>
            </w:pPr>
          </w:p>
          <w:p w14:paraId="3D12E0CB" w14:textId="77777777" w:rsidR="00D65CED" w:rsidRDefault="00D65CED" w:rsidP="00D65CED">
            <w:pPr>
              <w:keepNext/>
              <w:rPr>
                <w:rFonts w:ascii="Open Sans" w:hAnsi="Open Sans" w:cs="Open Sans"/>
                <w:b/>
                <w:sz w:val="20"/>
                <w:szCs w:val="20"/>
              </w:rPr>
            </w:pPr>
          </w:p>
          <w:p w14:paraId="18469D59" w14:textId="77777777" w:rsidR="00D65CED" w:rsidRDefault="00D65CED" w:rsidP="00D65CED">
            <w:pPr>
              <w:keepNext/>
              <w:rPr>
                <w:rFonts w:ascii="Open Sans" w:hAnsi="Open Sans" w:cs="Open Sans"/>
                <w:b/>
                <w:sz w:val="20"/>
                <w:szCs w:val="20"/>
              </w:rPr>
            </w:pPr>
          </w:p>
          <w:p w14:paraId="7BF4ED51" w14:textId="77777777" w:rsidR="00D65CED" w:rsidRDefault="00D65CED" w:rsidP="00D65CED">
            <w:pPr>
              <w:keepNext/>
              <w:rPr>
                <w:rFonts w:ascii="Open Sans" w:hAnsi="Open Sans" w:cs="Open Sans"/>
                <w:b/>
                <w:sz w:val="20"/>
                <w:szCs w:val="20"/>
              </w:rPr>
            </w:pPr>
          </w:p>
          <w:p w14:paraId="680F0B63" w14:textId="77777777" w:rsidR="00D65CED" w:rsidRDefault="00D65CED" w:rsidP="00D65CED">
            <w:pPr>
              <w:keepNext/>
              <w:rPr>
                <w:rFonts w:ascii="Open Sans" w:hAnsi="Open Sans" w:cs="Open Sans"/>
                <w:b/>
                <w:sz w:val="20"/>
                <w:szCs w:val="20"/>
              </w:rPr>
            </w:pPr>
          </w:p>
          <w:p w14:paraId="2434CDAD" w14:textId="77777777" w:rsidR="00D65CED" w:rsidRDefault="00D65CED" w:rsidP="00D65CED">
            <w:pPr>
              <w:keepNext/>
              <w:rPr>
                <w:rFonts w:ascii="Open Sans" w:hAnsi="Open Sans" w:cs="Open Sans"/>
                <w:b/>
                <w:sz w:val="20"/>
                <w:szCs w:val="20"/>
              </w:rPr>
            </w:pPr>
          </w:p>
          <w:p w14:paraId="18C3313A" w14:textId="77777777" w:rsidR="00D65CED" w:rsidRDefault="00D65CED" w:rsidP="00D65CED">
            <w:pPr>
              <w:keepNext/>
              <w:rPr>
                <w:rFonts w:ascii="Open Sans" w:hAnsi="Open Sans" w:cs="Open Sans"/>
                <w:b/>
                <w:sz w:val="20"/>
                <w:szCs w:val="20"/>
              </w:rPr>
            </w:pPr>
          </w:p>
          <w:p w14:paraId="13444D93" w14:textId="77777777" w:rsidR="00D65CED" w:rsidRDefault="00D65CED" w:rsidP="00D65CED">
            <w:pPr>
              <w:keepNext/>
              <w:rPr>
                <w:rFonts w:ascii="Open Sans" w:hAnsi="Open Sans" w:cs="Open Sans"/>
                <w:b/>
                <w:sz w:val="20"/>
                <w:szCs w:val="20"/>
              </w:rPr>
            </w:pPr>
          </w:p>
          <w:p w14:paraId="3937E300" w14:textId="77777777" w:rsidR="00D65CED" w:rsidRPr="00D41F35" w:rsidRDefault="00D65CED" w:rsidP="00D65CED">
            <w:pPr>
              <w:keepNext/>
              <w:rPr>
                <w:rFonts w:ascii="Open Sans" w:hAnsi="Open Sans" w:cs="Open Sans"/>
                <w:b/>
                <w:sz w:val="20"/>
                <w:szCs w:val="20"/>
              </w:rPr>
            </w:pPr>
          </w:p>
        </w:tc>
      </w:tr>
    </w:tbl>
    <w:p w14:paraId="35842354" w14:textId="77777777" w:rsidR="00823313" w:rsidRDefault="00823313" w:rsidP="006E0328"/>
    <w:p w14:paraId="7E41295E" w14:textId="77777777" w:rsidR="00D65CED" w:rsidRDefault="00D65CED" w:rsidP="006E0328"/>
    <w:p w14:paraId="24DCFF8C" w14:textId="77777777" w:rsidR="00D65CED" w:rsidRDefault="00D65CED" w:rsidP="006E0328"/>
    <w:p w14:paraId="4D447633" w14:textId="77777777" w:rsidR="00D65CED" w:rsidRDefault="00D65CED"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7404EBFA" w:rsidR="00823313" w:rsidRPr="007855E4" w:rsidRDefault="00BC5F1E"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Theatre</w:t>
            </w:r>
            <w:r w:rsidR="00823313"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22BA18BF"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DB6C7E">
        <w:rPr>
          <w:rFonts w:ascii="Open Sans" w:hAnsi="Open Sans" w:cs="Open Sans"/>
          <w:i/>
          <w:sz w:val="20"/>
          <w:szCs w:val="20"/>
        </w:rPr>
        <w:t>Theatr</w:t>
      </w:r>
      <w:r w:rsidR="00C6412A">
        <w:rPr>
          <w:rFonts w:ascii="Open Sans" w:hAnsi="Open Sans" w:cs="Open Sans"/>
          <w:i/>
          <w:sz w:val="20"/>
          <w:szCs w:val="20"/>
        </w:rPr>
        <w:t>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lastRenderedPageBreak/>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7A8C9E98" w:rsidR="009A19D0" w:rsidRPr="007855E4" w:rsidRDefault="009F31C7"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3D02699B"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D65CED">
              <w:rPr>
                <w:rFonts w:ascii="Open Sans" w:hAnsi="Open Sans" w:cs="Open Sans"/>
                <w:sz w:val="20"/>
                <w:szCs w:val="20"/>
              </w:rPr>
              <w:t>theatre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D5602" w14:textId="77777777" w:rsidR="002E3916" w:rsidRDefault="002E3916" w:rsidP="006E0328">
      <w:pPr>
        <w:spacing w:after="0" w:line="240" w:lineRule="auto"/>
      </w:pPr>
      <w:r>
        <w:separator/>
      </w:r>
    </w:p>
  </w:endnote>
  <w:endnote w:type="continuationSeparator" w:id="0">
    <w:p w14:paraId="59906924" w14:textId="77777777" w:rsidR="002E3916" w:rsidRDefault="002E391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687B5" w14:textId="77777777" w:rsidR="00797CE1" w:rsidRDefault="00797C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2CD12" w14:textId="4097331F" w:rsidR="00797CE1" w:rsidRPr="0086435A" w:rsidRDefault="00797CE1" w:rsidP="00797CE1">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0951FC9D" w14:textId="77777777" w:rsidR="00797CE1" w:rsidRPr="0086435A" w:rsidRDefault="00797CE1" w:rsidP="00797CE1">
    <w:pPr>
      <w:pStyle w:val="Footer"/>
      <w:rPr>
        <w:rFonts w:ascii="Open Sans" w:hAnsi="Open Sans" w:cs="Open Sans"/>
      </w:rPr>
    </w:pPr>
  </w:p>
  <w:p w14:paraId="2954DB0B" w14:textId="77777777" w:rsidR="00797CE1" w:rsidRPr="0086435A" w:rsidRDefault="00797CE1" w:rsidP="00797CE1">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403745CD" w14:textId="2882E4FB" w:rsidR="00797CE1" w:rsidRDefault="00797CE1">
    <w:pPr>
      <w:pStyle w:val="Footer"/>
    </w:pPr>
    <w:bookmarkStart w:id="0" w:name="_GoBack"/>
    <w:bookmarkEnd w:id="0"/>
  </w:p>
  <w:p w14:paraId="2BBBF401" w14:textId="77777777" w:rsidR="00797CE1" w:rsidRDefault="00797C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0C613" w14:textId="77777777" w:rsidR="00797CE1" w:rsidRDefault="00797C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404A1" w14:textId="77777777" w:rsidR="002E3916" w:rsidRDefault="002E3916" w:rsidP="006E0328">
      <w:pPr>
        <w:spacing w:after="0" w:line="240" w:lineRule="auto"/>
      </w:pPr>
      <w:r>
        <w:separator/>
      </w:r>
    </w:p>
  </w:footnote>
  <w:footnote w:type="continuationSeparator" w:id="0">
    <w:p w14:paraId="79CDFDDA" w14:textId="77777777" w:rsidR="002E3916" w:rsidRDefault="002E391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12CDD" w14:textId="77777777" w:rsidR="00797CE1" w:rsidRDefault="00797C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2E3916">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797CE1">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EB74B" w14:textId="77777777" w:rsidR="00797CE1" w:rsidRDefault="00797C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09BD"/>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1E2740"/>
    <w:rsid w:val="00201775"/>
    <w:rsid w:val="00202D40"/>
    <w:rsid w:val="00222E1D"/>
    <w:rsid w:val="00233AD2"/>
    <w:rsid w:val="00234E1F"/>
    <w:rsid w:val="00266A96"/>
    <w:rsid w:val="0028181A"/>
    <w:rsid w:val="002847AF"/>
    <w:rsid w:val="0028595B"/>
    <w:rsid w:val="002A33D5"/>
    <w:rsid w:val="002B1A3F"/>
    <w:rsid w:val="002C4872"/>
    <w:rsid w:val="002D5D80"/>
    <w:rsid w:val="002E3916"/>
    <w:rsid w:val="002F5FF0"/>
    <w:rsid w:val="003542EF"/>
    <w:rsid w:val="00357200"/>
    <w:rsid w:val="003612ED"/>
    <w:rsid w:val="00377EF3"/>
    <w:rsid w:val="00380CA5"/>
    <w:rsid w:val="00383FB5"/>
    <w:rsid w:val="003948FA"/>
    <w:rsid w:val="0039580F"/>
    <w:rsid w:val="003B1234"/>
    <w:rsid w:val="003B7E28"/>
    <w:rsid w:val="003C157B"/>
    <w:rsid w:val="003C50F8"/>
    <w:rsid w:val="003D2E47"/>
    <w:rsid w:val="004027BA"/>
    <w:rsid w:val="004059E3"/>
    <w:rsid w:val="00414FA9"/>
    <w:rsid w:val="004178D1"/>
    <w:rsid w:val="00420C93"/>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84FB8"/>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97CE1"/>
    <w:rsid w:val="007A6FC6"/>
    <w:rsid w:val="007B20B1"/>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01D21"/>
    <w:rsid w:val="0095354B"/>
    <w:rsid w:val="0097034F"/>
    <w:rsid w:val="00971D9F"/>
    <w:rsid w:val="009A19D0"/>
    <w:rsid w:val="009A3569"/>
    <w:rsid w:val="009B3761"/>
    <w:rsid w:val="009C56F9"/>
    <w:rsid w:val="009D0662"/>
    <w:rsid w:val="009D38FA"/>
    <w:rsid w:val="009E0E51"/>
    <w:rsid w:val="009E516F"/>
    <w:rsid w:val="009F1269"/>
    <w:rsid w:val="009F2595"/>
    <w:rsid w:val="009F2D1E"/>
    <w:rsid w:val="009F31C7"/>
    <w:rsid w:val="00A01BC8"/>
    <w:rsid w:val="00A11244"/>
    <w:rsid w:val="00A113B1"/>
    <w:rsid w:val="00A151E0"/>
    <w:rsid w:val="00A204EF"/>
    <w:rsid w:val="00A30208"/>
    <w:rsid w:val="00A33F7F"/>
    <w:rsid w:val="00A51083"/>
    <w:rsid w:val="00A53538"/>
    <w:rsid w:val="00A87D79"/>
    <w:rsid w:val="00AA1BB5"/>
    <w:rsid w:val="00AC0FD3"/>
    <w:rsid w:val="00AC17A0"/>
    <w:rsid w:val="00AD0E58"/>
    <w:rsid w:val="00B02B1E"/>
    <w:rsid w:val="00B074F6"/>
    <w:rsid w:val="00B106D6"/>
    <w:rsid w:val="00B11667"/>
    <w:rsid w:val="00B14D99"/>
    <w:rsid w:val="00B46E57"/>
    <w:rsid w:val="00B5488F"/>
    <w:rsid w:val="00B92792"/>
    <w:rsid w:val="00BB4300"/>
    <w:rsid w:val="00BC3276"/>
    <w:rsid w:val="00BC5F1E"/>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6425A"/>
    <w:rsid w:val="00C940D9"/>
    <w:rsid w:val="00C974F2"/>
    <w:rsid w:val="00CA10D6"/>
    <w:rsid w:val="00CA1224"/>
    <w:rsid w:val="00CA142A"/>
    <w:rsid w:val="00CB69D9"/>
    <w:rsid w:val="00CC3706"/>
    <w:rsid w:val="00CD0E3D"/>
    <w:rsid w:val="00CD36BC"/>
    <w:rsid w:val="00CE672E"/>
    <w:rsid w:val="00D157BE"/>
    <w:rsid w:val="00D243C5"/>
    <w:rsid w:val="00D27187"/>
    <w:rsid w:val="00D27D10"/>
    <w:rsid w:val="00D41F35"/>
    <w:rsid w:val="00D54857"/>
    <w:rsid w:val="00D603AC"/>
    <w:rsid w:val="00D60B11"/>
    <w:rsid w:val="00D65CED"/>
    <w:rsid w:val="00D74FC1"/>
    <w:rsid w:val="00D90E83"/>
    <w:rsid w:val="00D97F33"/>
    <w:rsid w:val="00DA0AA2"/>
    <w:rsid w:val="00DA1625"/>
    <w:rsid w:val="00DB6C7E"/>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789"/>
    <w:rsid w:val="001E6E9A"/>
    <w:rsid w:val="00343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6C302B8EE9A44E7813EBB21913B1DB4">
    <w:name w:val="66C302B8EE9A44E7813EBB21913B1DB4"/>
    <w:rsid w:val="003437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09DC7-14F1-481B-8281-1CE9E746C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1428</Words>
  <Characters>8145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2017-05-08T17:06:00Z</dcterms:created>
  <dcterms:modified xsi:type="dcterms:W3CDTF">2017-05-08T17:06:00Z</dcterms:modified>
</cp:coreProperties>
</file>